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56" w:rsidRDefault="00A17456">
      <w:r>
        <w:rPr>
          <w:noProof/>
          <w:lang w:eastAsia="nl-NL"/>
        </w:rPr>
        <w:drawing>
          <wp:inline distT="0" distB="0" distL="0" distR="0" wp14:anchorId="13B6B7EC" wp14:editId="63BA8431">
            <wp:extent cx="1469390" cy="13595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456" w:rsidRDefault="00A17456"/>
    <w:p w:rsidR="00A17456" w:rsidRDefault="00A17456"/>
    <w:p w:rsidR="00422064" w:rsidRPr="00A17456" w:rsidRDefault="000A5BC1" w:rsidP="00A17456">
      <w:pPr>
        <w:jc w:val="center"/>
        <w:rPr>
          <w:sz w:val="44"/>
          <w:szCs w:val="44"/>
        </w:rPr>
      </w:pPr>
      <w:r w:rsidRPr="00A17456">
        <w:rPr>
          <w:sz w:val="44"/>
          <w:szCs w:val="44"/>
        </w:rPr>
        <w:t>Program</w:t>
      </w:r>
      <w:r w:rsidR="00A17456">
        <w:rPr>
          <w:sz w:val="44"/>
          <w:szCs w:val="44"/>
        </w:rPr>
        <w:t xml:space="preserve">ma Workshop </w:t>
      </w:r>
      <w:r w:rsidR="00497C2F">
        <w:rPr>
          <w:sz w:val="44"/>
          <w:szCs w:val="44"/>
        </w:rPr>
        <w:t>Toepassing dipslide in de huisartsenpraktijk voor doktersassistenten</w:t>
      </w:r>
    </w:p>
    <w:p w:rsidR="000A5BC1" w:rsidRDefault="000A5BC1"/>
    <w:p w:rsidR="00A17456" w:rsidRDefault="00A17456"/>
    <w:p w:rsidR="000A5BC1" w:rsidRDefault="000A5BC1" w:rsidP="00A1745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17456">
        <w:rPr>
          <w:sz w:val="32"/>
          <w:szCs w:val="32"/>
        </w:rPr>
        <w:t xml:space="preserve">Voorstellen en </w:t>
      </w:r>
      <w:r w:rsidR="00024D0F">
        <w:rPr>
          <w:sz w:val="32"/>
          <w:szCs w:val="32"/>
        </w:rPr>
        <w:t>Theorie Urineweginfecties</w:t>
      </w:r>
    </w:p>
    <w:p w:rsidR="008A27ED" w:rsidRDefault="00497C2F" w:rsidP="008A27ED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25 min</w:t>
      </w:r>
    </w:p>
    <w:p w:rsidR="00C164B2" w:rsidRDefault="008A27ED" w:rsidP="008A27ED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497C2F">
        <w:rPr>
          <w:sz w:val="32"/>
          <w:szCs w:val="32"/>
        </w:rPr>
        <w:t xml:space="preserve">rineweginfectie in de huisartsenpraktijk </w:t>
      </w:r>
    </w:p>
    <w:p w:rsidR="00292E86" w:rsidRPr="00292E86" w:rsidRDefault="00497C2F" w:rsidP="00292E86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10</w:t>
      </w:r>
      <w:r w:rsidR="00024D0F">
        <w:rPr>
          <w:sz w:val="24"/>
          <w:szCs w:val="24"/>
        </w:rPr>
        <w:t xml:space="preserve"> min</w:t>
      </w:r>
      <w:r w:rsidR="008A27ED">
        <w:rPr>
          <w:sz w:val="24"/>
          <w:szCs w:val="24"/>
        </w:rPr>
        <w:t xml:space="preserve"> </w:t>
      </w:r>
    </w:p>
    <w:p w:rsidR="00C164B2" w:rsidRDefault="00497C2F" w:rsidP="00A1745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Theorie toepassing dipslide</w:t>
      </w:r>
    </w:p>
    <w:p w:rsidR="00292E86" w:rsidRPr="00292E86" w:rsidRDefault="00292E86" w:rsidP="00292E86">
      <w:pPr>
        <w:pStyle w:val="Lijstalinea"/>
        <w:ind w:left="1065"/>
        <w:rPr>
          <w:sz w:val="24"/>
          <w:szCs w:val="24"/>
        </w:rPr>
      </w:pPr>
      <w:r w:rsidRPr="00292E86">
        <w:rPr>
          <w:sz w:val="24"/>
          <w:szCs w:val="24"/>
        </w:rPr>
        <w:t>15 min</w:t>
      </w:r>
    </w:p>
    <w:p w:rsidR="00497C2F" w:rsidRDefault="00497C2F" w:rsidP="00A1745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Diagnostiek LabMicTA</w:t>
      </w:r>
    </w:p>
    <w:p w:rsidR="00497C2F" w:rsidRPr="00292E86" w:rsidRDefault="00497C2F" w:rsidP="00497C2F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10</w:t>
      </w:r>
      <w:r w:rsidRPr="00292E86">
        <w:rPr>
          <w:sz w:val="24"/>
          <w:szCs w:val="24"/>
        </w:rPr>
        <w:t xml:space="preserve"> min</w:t>
      </w:r>
    </w:p>
    <w:p w:rsidR="00C164B2" w:rsidRDefault="00C164B2" w:rsidP="00A1745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Praktijkgedeelte</w:t>
      </w:r>
      <w:r w:rsidR="008A27ED">
        <w:rPr>
          <w:sz w:val="32"/>
          <w:szCs w:val="32"/>
        </w:rPr>
        <w:t xml:space="preserve"> </w:t>
      </w:r>
      <w:r>
        <w:rPr>
          <w:sz w:val="32"/>
          <w:szCs w:val="32"/>
        </w:rPr>
        <w:t>op het laboratorium</w:t>
      </w:r>
    </w:p>
    <w:p w:rsidR="00292E86" w:rsidRPr="00292E86" w:rsidRDefault="00497C2F" w:rsidP="00292E86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6</w:t>
      </w:r>
      <w:r w:rsidR="009C62F9">
        <w:rPr>
          <w:sz w:val="24"/>
          <w:szCs w:val="24"/>
        </w:rPr>
        <w:t>0</w:t>
      </w:r>
      <w:r w:rsidR="008A27ED">
        <w:rPr>
          <w:sz w:val="24"/>
          <w:szCs w:val="24"/>
        </w:rPr>
        <w:t xml:space="preserve"> min</w:t>
      </w:r>
    </w:p>
    <w:p w:rsidR="00A17456" w:rsidRDefault="000A5BC1" w:rsidP="00C164B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C164B2">
        <w:rPr>
          <w:sz w:val="32"/>
          <w:szCs w:val="32"/>
        </w:rPr>
        <w:t xml:space="preserve">Afsluiting </w:t>
      </w:r>
    </w:p>
    <w:p w:rsidR="00497C2F" w:rsidRPr="00497C2F" w:rsidRDefault="00497C2F" w:rsidP="00497C2F">
      <w:pPr>
        <w:pStyle w:val="Lijstalinea"/>
        <w:ind w:left="1065"/>
        <w:rPr>
          <w:sz w:val="24"/>
          <w:szCs w:val="24"/>
        </w:rPr>
      </w:pPr>
      <w:r w:rsidRPr="00497C2F">
        <w:rPr>
          <w:sz w:val="24"/>
          <w:szCs w:val="24"/>
        </w:rPr>
        <w:t>10 min</w:t>
      </w:r>
    </w:p>
    <w:p w:rsidR="00292E86" w:rsidRDefault="00292E86">
      <w:pPr>
        <w:rPr>
          <w:sz w:val="32"/>
          <w:szCs w:val="32"/>
        </w:rPr>
      </w:pPr>
    </w:p>
    <w:p w:rsidR="00292E86" w:rsidRDefault="00A17456">
      <w:pPr>
        <w:rPr>
          <w:sz w:val="32"/>
          <w:szCs w:val="32"/>
        </w:rPr>
      </w:pPr>
      <w:r w:rsidRPr="00A17456">
        <w:rPr>
          <w:sz w:val="32"/>
          <w:szCs w:val="32"/>
        </w:rPr>
        <w:t xml:space="preserve">Totale tijdsduur </w:t>
      </w:r>
      <w:r w:rsidR="00497C2F">
        <w:rPr>
          <w:sz w:val="32"/>
          <w:szCs w:val="32"/>
        </w:rPr>
        <w:t>2</w:t>
      </w:r>
      <w:r w:rsidR="00292E86">
        <w:rPr>
          <w:sz w:val="32"/>
          <w:szCs w:val="32"/>
        </w:rPr>
        <w:t xml:space="preserve"> uur</w:t>
      </w:r>
      <w:r w:rsidR="00497C2F">
        <w:rPr>
          <w:sz w:val="32"/>
          <w:szCs w:val="32"/>
        </w:rPr>
        <w:t xml:space="preserve"> en 10 min</w:t>
      </w:r>
    </w:p>
    <w:p w:rsidR="00292E86" w:rsidRDefault="00292E86">
      <w:pPr>
        <w:rPr>
          <w:sz w:val="24"/>
          <w:szCs w:val="24"/>
        </w:rPr>
      </w:pPr>
    </w:p>
    <w:p w:rsidR="00497C2F" w:rsidRDefault="00497C2F">
      <w:pPr>
        <w:rPr>
          <w:sz w:val="24"/>
          <w:szCs w:val="24"/>
        </w:rPr>
      </w:pPr>
    </w:p>
    <w:p w:rsidR="00497C2F" w:rsidRDefault="00497C2F">
      <w:pPr>
        <w:rPr>
          <w:sz w:val="24"/>
          <w:szCs w:val="24"/>
        </w:rPr>
      </w:pPr>
      <w:bookmarkStart w:id="0" w:name="_GoBack"/>
      <w:bookmarkEnd w:id="0"/>
    </w:p>
    <w:p w:rsidR="00A17456" w:rsidRDefault="00A17456"/>
    <w:p w:rsidR="008A27ED" w:rsidRDefault="008A27ED"/>
    <w:p w:rsidR="00A17456" w:rsidRDefault="00024D0F">
      <w:r>
        <w:rPr>
          <w:noProof/>
          <w:lang w:eastAsia="nl-NL"/>
        </w:rPr>
        <w:drawing>
          <wp:inline distT="0" distB="0" distL="0" distR="0" wp14:anchorId="5678EC7A" wp14:editId="7814E1E7">
            <wp:extent cx="1744345" cy="781050"/>
            <wp:effectExtent l="0" t="0" r="825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nl-NL"/>
        </w:rPr>
        <w:drawing>
          <wp:inline distT="0" distB="0" distL="0" distR="0" wp14:anchorId="28D8448A" wp14:editId="0BCA3DA0">
            <wp:extent cx="1368918" cy="867951"/>
            <wp:effectExtent l="0" t="0" r="3175" b="889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12" cy="8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497C2F" w:rsidRPr="003151CF">
        <w:rPr>
          <w:rFonts w:ascii="Gill Sans MT" w:hAnsi="Gill Sans MT"/>
          <w:noProof/>
        </w:rPr>
        <w:drawing>
          <wp:inline distT="0" distB="0" distL="0" distR="0" wp14:anchorId="692129A5" wp14:editId="3847945B">
            <wp:extent cx="820174" cy="866775"/>
            <wp:effectExtent l="0" t="0" r="0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74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497C2F" w:rsidRPr="003151CF">
        <w:rPr>
          <w:noProof/>
        </w:rPr>
        <w:drawing>
          <wp:inline distT="0" distB="0" distL="0" distR="0" wp14:anchorId="4AAF6C7D" wp14:editId="46E1CB68">
            <wp:extent cx="1447800" cy="845942"/>
            <wp:effectExtent l="0" t="0" r="0" b="0"/>
            <wp:docPr id="205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" t="10675" r="3447" b="12394"/>
                    <a:stretch/>
                  </pic:blipFill>
                  <pic:spPr bwMode="auto">
                    <a:xfrm>
                      <a:off x="0" y="0"/>
                      <a:ext cx="1447800" cy="8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5681E">
        <w:tab/>
      </w:r>
      <w:r w:rsidR="00C5681E">
        <w:tab/>
      </w:r>
      <w:r w:rsidR="00A17456">
        <w:t xml:space="preserve">         </w:t>
      </w:r>
      <w:r w:rsidR="00A17456">
        <w:tab/>
      </w:r>
      <w:r w:rsidR="00A17456">
        <w:tab/>
      </w:r>
      <w:r w:rsidR="00A17456">
        <w:tab/>
      </w:r>
      <w:r>
        <w:t xml:space="preserve"> </w:t>
      </w:r>
    </w:p>
    <w:sectPr w:rsidR="00A17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605"/>
    <w:multiLevelType w:val="hybridMultilevel"/>
    <w:tmpl w:val="E75EBF7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4A2B6F"/>
    <w:multiLevelType w:val="hybridMultilevel"/>
    <w:tmpl w:val="718C81BE"/>
    <w:lvl w:ilvl="0" w:tplc="10DE9102">
      <w:start w:val="2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08C3551"/>
    <w:multiLevelType w:val="hybridMultilevel"/>
    <w:tmpl w:val="65C6D1D8"/>
    <w:lvl w:ilvl="0" w:tplc="EB14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C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C0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0F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8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6E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4D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C1"/>
    <w:rsid w:val="00024D0F"/>
    <w:rsid w:val="000A5BC1"/>
    <w:rsid w:val="00292E86"/>
    <w:rsid w:val="002D0403"/>
    <w:rsid w:val="00366C72"/>
    <w:rsid w:val="00422064"/>
    <w:rsid w:val="00497C2F"/>
    <w:rsid w:val="00667D12"/>
    <w:rsid w:val="00680483"/>
    <w:rsid w:val="008A27ED"/>
    <w:rsid w:val="009C62F9"/>
    <w:rsid w:val="00A17456"/>
    <w:rsid w:val="00C164B2"/>
    <w:rsid w:val="00C25507"/>
    <w:rsid w:val="00C5681E"/>
    <w:rsid w:val="00C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74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45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74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45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Laboratorium Microbiologie TA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Worsseling-Schonewille, Esther</dc:creator>
  <cp:lastModifiedBy>Worsseling-Schonewille, Esther</cp:lastModifiedBy>
  <cp:revision>3</cp:revision>
  <dcterms:created xsi:type="dcterms:W3CDTF">2018-12-20T11:29:00Z</dcterms:created>
  <dcterms:modified xsi:type="dcterms:W3CDTF">2018-12-20T11:34:00Z</dcterms:modified>
</cp:coreProperties>
</file>